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9"/>
        <w:gridCol w:w="758"/>
        <w:gridCol w:w="2693"/>
        <w:gridCol w:w="1843"/>
        <w:gridCol w:w="2381"/>
      </w:tblGrid>
      <w:tr w:rsidR="003A32D4" w:rsidRPr="00E57CCF" w14:paraId="2E34AE2D" w14:textId="77777777" w:rsidTr="00066AD4">
        <w:tc>
          <w:tcPr>
            <w:tcW w:w="1647" w:type="dxa"/>
            <w:gridSpan w:val="2"/>
            <w:shd w:val="clear" w:color="auto" w:fill="DBE5F1"/>
          </w:tcPr>
          <w:p w14:paraId="25B9CDB7" w14:textId="77777777" w:rsidR="003A32D4" w:rsidRPr="00E57CCF" w:rsidRDefault="003A32D4">
            <w:r w:rsidRPr="00E57CCF">
              <w:t xml:space="preserve">Name of </w:t>
            </w:r>
            <w:r w:rsidR="00991125">
              <w:t>Learner</w:t>
            </w:r>
          </w:p>
        </w:tc>
        <w:tc>
          <w:tcPr>
            <w:tcW w:w="7675" w:type="dxa"/>
            <w:gridSpan w:val="4"/>
            <w:shd w:val="clear" w:color="auto" w:fill="auto"/>
          </w:tcPr>
          <w:p w14:paraId="6415AA57" w14:textId="5498522E" w:rsidR="003A32D4" w:rsidRPr="00E57CCF" w:rsidRDefault="00066AD4">
            <w:r>
              <w:t>Demo Candidate</w:t>
            </w:r>
          </w:p>
        </w:tc>
      </w:tr>
      <w:tr w:rsidR="003A32D4" w:rsidRPr="00E57CCF" w14:paraId="1C82D182" w14:textId="77777777" w:rsidTr="00066AD4">
        <w:tc>
          <w:tcPr>
            <w:tcW w:w="1647" w:type="dxa"/>
            <w:gridSpan w:val="2"/>
            <w:shd w:val="clear" w:color="auto" w:fill="DBE5F1"/>
          </w:tcPr>
          <w:p w14:paraId="360AB8FC" w14:textId="77777777" w:rsidR="003A32D4" w:rsidRPr="00E57CCF" w:rsidRDefault="003A32D4">
            <w:r w:rsidRPr="00E57CCF">
              <w:t>Name of Assessor</w:t>
            </w:r>
          </w:p>
        </w:tc>
        <w:tc>
          <w:tcPr>
            <w:tcW w:w="7675" w:type="dxa"/>
            <w:gridSpan w:val="4"/>
            <w:shd w:val="clear" w:color="auto" w:fill="auto"/>
          </w:tcPr>
          <w:p w14:paraId="54675DB5" w14:textId="5D000B46" w:rsidR="003A32D4" w:rsidRPr="00E57CCF" w:rsidRDefault="00066AD4">
            <w:r>
              <w:t>Demo Assessor</w:t>
            </w:r>
          </w:p>
        </w:tc>
      </w:tr>
      <w:tr w:rsidR="003A32D4" w:rsidRPr="00E57CCF" w14:paraId="205C20EC" w14:textId="77777777" w:rsidTr="00066AD4">
        <w:tc>
          <w:tcPr>
            <w:tcW w:w="1647" w:type="dxa"/>
            <w:gridSpan w:val="2"/>
            <w:shd w:val="clear" w:color="auto" w:fill="DBE5F1"/>
          </w:tcPr>
          <w:p w14:paraId="61AC1927" w14:textId="77777777" w:rsidR="003A32D4" w:rsidRPr="00E57CCF" w:rsidRDefault="003A32D4" w:rsidP="003A32D4">
            <w:r w:rsidRPr="00E57CCF">
              <w:t>Course</w:t>
            </w:r>
          </w:p>
        </w:tc>
        <w:tc>
          <w:tcPr>
            <w:tcW w:w="7675" w:type="dxa"/>
            <w:gridSpan w:val="4"/>
            <w:shd w:val="clear" w:color="auto" w:fill="auto"/>
          </w:tcPr>
          <w:p w14:paraId="224DDE76" w14:textId="3D7CDE70" w:rsidR="003A32D4" w:rsidRPr="00E57CCF" w:rsidRDefault="00066AD4">
            <w:r>
              <w:t>Level 4 NVQ Diploma in Advice and guidance</w:t>
            </w:r>
          </w:p>
        </w:tc>
      </w:tr>
      <w:tr w:rsidR="00066AD4" w:rsidRPr="00E57CCF" w14:paraId="18CCE7D4" w14:textId="42434AE1" w:rsidTr="00066AD4">
        <w:tc>
          <w:tcPr>
            <w:tcW w:w="2405" w:type="dxa"/>
            <w:gridSpan w:val="3"/>
            <w:shd w:val="clear" w:color="auto" w:fill="DBE5F1"/>
          </w:tcPr>
          <w:p w14:paraId="6C1FBE1A" w14:textId="2DBC9E63" w:rsidR="00066AD4" w:rsidRPr="00E57CCF" w:rsidRDefault="00066AD4">
            <w:r>
              <w:t>Week Commencing</w:t>
            </w:r>
          </w:p>
        </w:tc>
        <w:tc>
          <w:tcPr>
            <w:tcW w:w="2693" w:type="dxa"/>
            <w:shd w:val="clear" w:color="auto" w:fill="auto"/>
          </w:tcPr>
          <w:p w14:paraId="3897A0D5" w14:textId="77777777" w:rsidR="00066AD4" w:rsidRPr="00E57CCF" w:rsidRDefault="00066AD4"/>
        </w:tc>
        <w:tc>
          <w:tcPr>
            <w:tcW w:w="1843" w:type="dxa"/>
            <w:shd w:val="clear" w:color="auto" w:fill="D9E2F3" w:themeFill="accent1" w:themeFillTint="33"/>
          </w:tcPr>
          <w:p w14:paraId="3614393A" w14:textId="2048F3DF" w:rsidR="00066AD4" w:rsidRPr="00E57CCF" w:rsidRDefault="00066AD4">
            <w:r>
              <w:t>Week Ending</w:t>
            </w:r>
          </w:p>
        </w:tc>
        <w:tc>
          <w:tcPr>
            <w:tcW w:w="2381" w:type="dxa"/>
            <w:shd w:val="clear" w:color="auto" w:fill="auto"/>
          </w:tcPr>
          <w:p w14:paraId="2A9C5ED3" w14:textId="77777777" w:rsidR="00066AD4" w:rsidRPr="00E57CCF" w:rsidRDefault="00066AD4"/>
        </w:tc>
      </w:tr>
      <w:tr w:rsidR="00066AD4" w:rsidRPr="00E57CCF" w14:paraId="58259367" w14:textId="79ADE825" w:rsidTr="00066AD4">
        <w:trPr>
          <w:trHeight w:val="534"/>
        </w:trPr>
        <w:tc>
          <w:tcPr>
            <w:tcW w:w="1647" w:type="dxa"/>
            <w:gridSpan w:val="2"/>
            <w:shd w:val="clear" w:color="auto" w:fill="DBE5F1"/>
          </w:tcPr>
          <w:p w14:paraId="07E67793" w14:textId="5B3E9C05" w:rsidR="00066AD4" w:rsidRPr="00E57CCF" w:rsidRDefault="00066AD4">
            <w:r>
              <w:t>Work Diary</w:t>
            </w:r>
            <w:r w:rsidRPr="00E57CCF">
              <w:t xml:space="preserve"> Number</w:t>
            </w:r>
          </w:p>
        </w:tc>
        <w:tc>
          <w:tcPr>
            <w:tcW w:w="7675" w:type="dxa"/>
            <w:gridSpan w:val="4"/>
            <w:shd w:val="clear" w:color="auto" w:fill="auto"/>
          </w:tcPr>
          <w:p w14:paraId="591E731E" w14:textId="77777777" w:rsidR="00066AD4" w:rsidRDefault="00066AD4">
            <w:r>
              <w:t>1</w:t>
            </w:r>
          </w:p>
          <w:p w14:paraId="1FAFC170" w14:textId="77777777" w:rsidR="00066AD4" w:rsidRPr="00E57CCF" w:rsidRDefault="00066AD4"/>
        </w:tc>
      </w:tr>
      <w:tr w:rsidR="003A32D4" w:rsidRPr="00E57CCF" w14:paraId="145848F3" w14:textId="77777777">
        <w:tc>
          <w:tcPr>
            <w:tcW w:w="9322" w:type="dxa"/>
            <w:gridSpan w:val="6"/>
            <w:shd w:val="clear" w:color="auto" w:fill="EEECE1"/>
          </w:tcPr>
          <w:p w14:paraId="4768A394" w14:textId="4CE9EC04" w:rsidR="003A32D4" w:rsidRPr="00E57CCF" w:rsidRDefault="003A32D4"/>
        </w:tc>
      </w:tr>
      <w:tr w:rsidR="002134A5" w:rsidRPr="00E57CCF" w14:paraId="51B3C89C" w14:textId="04123951" w:rsidTr="00066AD4">
        <w:trPr>
          <w:trHeight w:val="244"/>
        </w:trPr>
        <w:tc>
          <w:tcPr>
            <w:tcW w:w="1618" w:type="dxa"/>
            <w:shd w:val="clear" w:color="auto" w:fill="D9E2F3" w:themeFill="accent1" w:themeFillTint="33"/>
          </w:tcPr>
          <w:p w14:paraId="23F0387D" w14:textId="5D1374AD" w:rsidR="002134A5" w:rsidRPr="00E57CCF" w:rsidRDefault="002134A5" w:rsidP="003A32D4">
            <w:r>
              <w:t>Week Day and Date</w:t>
            </w:r>
          </w:p>
        </w:tc>
        <w:tc>
          <w:tcPr>
            <w:tcW w:w="7704" w:type="dxa"/>
            <w:gridSpan w:val="5"/>
            <w:shd w:val="clear" w:color="auto" w:fill="E2EFD9" w:themeFill="accent6" w:themeFillTint="33"/>
          </w:tcPr>
          <w:p w14:paraId="45104492" w14:textId="75286142" w:rsidR="002134A5" w:rsidRDefault="002134A5" w:rsidP="002134A5">
            <w:r w:rsidRPr="007635A7">
              <w:rPr>
                <w:b/>
              </w:rPr>
              <w:t xml:space="preserve">Describe </w:t>
            </w:r>
            <w:r w:rsidR="00C03F44">
              <w:rPr>
                <w:b/>
              </w:rPr>
              <w:t xml:space="preserve">your Daily Work Activities </w:t>
            </w:r>
          </w:p>
          <w:p w14:paraId="4A2D9950" w14:textId="21C8AC42" w:rsidR="002134A5" w:rsidRPr="00E57CCF" w:rsidRDefault="002134A5" w:rsidP="002134A5">
            <w:r>
              <w:rPr>
                <w:sz w:val="22"/>
              </w:rPr>
              <w:t xml:space="preserve">The purpose of this weekly diary is to trigger a professional discussion. </w:t>
            </w:r>
            <w:r w:rsidR="00C03F44">
              <w:rPr>
                <w:sz w:val="22"/>
              </w:rPr>
              <w:t>Please make r</w:t>
            </w:r>
            <w:r w:rsidRPr="007635A7">
              <w:rPr>
                <w:sz w:val="22"/>
              </w:rPr>
              <w:t xml:space="preserve">eference to </w:t>
            </w:r>
            <w:r w:rsidR="00C03F44">
              <w:rPr>
                <w:sz w:val="22"/>
              </w:rPr>
              <w:t xml:space="preserve">principles, concepts, theories, </w:t>
            </w:r>
            <w:r w:rsidRPr="007635A7">
              <w:rPr>
                <w:sz w:val="22"/>
              </w:rPr>
              <w:t>policies, procedures, regulations, inclusive practice and</w:t>
            </w:r>
            <w:r>
              <w:rPr>
                <w:sz w:val="22"/>
              </w:rPr>
              <w:t xml:space="preserve"> professionalism </w:t>
            </w:r>
            <w:r w:rsidR="00C03F44">
              <w:rPr>
                <w:sz w:val="22"/>
              </w:rPr>
              <w:t xml:space="preserve">whenever possible. </w:t>
            </w:r>
            <w:r w:rsidRPr="007635A7">
              <w:rPr>
                <w:sz w:val="22"/>
              </w:rPr>
              <w:t xml:space="preserve">Please ensure you indicate the assessment criteria you believe </w:t>
            </w:r>
            <w:r>
              <w:rPr>
                <w:sz w:val="22"/>
              </w:rPr>
              <w:t>you</w:t>
            </w:r>
            <w:r w:rsidRPr="007635A7">
              <w:rPr>
                <w:sz w:val="22"/>
              </w:rPr>
              <w:t xml:space="preserve"> have met </w:t>
            </w:r>
            <w:r w:rsidR="00C22116">
              <w:rPr>
                <w:sz w:val="22"/>
              </w:rPr>
              <w:t xml:space="preserve">for each of the days. </w:t>
            </w:r>
          </w:p>
        </w:tc>
      </w:tr>
      <w:tr w:rsidR="002134A5" w:rsidRPr="00E57CCF" w14:paraId="3E76BD74" w14:textId="77777777" w:rsidTr="00066AD4">
        <w:trPr>
          <w:trHeight w:val="321"/>
        </w:trPr>
        <w:tc>
          <w:tcPr>
            <w:tcW w:w="1618" w:type="dxa"/>
            <w:shd w:val="clear" w:color="auto" w:fill="D9E2F3" w:themeFill="accent1" w:themeFillTint="33"/>
          </w:tcPr>
          <w:p w14:paraId="3DA40E57" w14:textId="77777777" w:rsidR="002134A5" w:rsidRPr="00E57CCF" w:rsidRDefault="002134A5" w:rsidP="003A32D4"/>
        </w:tc>
        <w:tc>
          <w:tcPr>
            <w:tcW w:w="7704" w:type="dxa"/>
            <w:gridSpan w:val="5"/>
            <w:shd w:val="clear" w:color="auto" w:fill="auto"/>
          </w:tcPr>
          <w:p w14:paraId="59C6E61D" w14:textId="77777777" w:rsidR="002134A5" w:rsidRDefault="002134A5" w:rsidP="003A32D4"/>
        </w:tc>
      </w:tr>
      <w:tr w:rsidR="002134A5" w:rsidRPr="00E57CCF" w14:paraId="4A3BB9FA" w14:textId="77777777" w:rsidTr="00066AD4">
        <w:trPr>
          <w:trHeight w:val="321"/>
        </w:trPr>
        <w:tc>
          <w:tcPr>
            <w:tcW w:w="1618" w:type="dxa"/>
            <w:shd w:val="clear" w:color="auto" w:fill="D9E2F3" w:themeFill="accent1" w:themeFillTint="33"/>
          </w:tcPr>
          <w:p w14:paraId="7B43DE12" w14:textId="77777777" w:rsidR="002134A5" w:rsidRPr="00E57CCF" w:rsidRDefault="002134A5" w:rsidP="003A32D4"/>
        </w:tc>
        <w:tc>
          <w:tcPr>
            <w:tcW w:w="7704" w:type="dxa"/>
            <w:gridSpan w:val="5"/>
            <w:shd w:val="clear" w:color="auto" w:fill="auto"/>
          </w:tcPr>
          <w:p w14:paraId="75AB5DD5" w14:textId="77777777" w:rsidR="002134A5" w:rsidRDefault="002134A5" w:rsidP="003A32D4"/>
        </w:tc>
      </w:tr>
      <w:tr w:rsidR="002134A5" w:rsidRPr="00E57CCF" w14:paraId="1CF82327" w14:textId="77777777" w:rsidTr="00066AD4">
        <w:trPr>
          <w:trHeight w:val="321"/>
        </w:trPr>
        <w:tc>
          <w:tcPr>
            <w:tcW w:w="1618" w:type="dxa"/>
            <w:shd w:val="clear" w:color="auto" w:fill="D9E2F3" w:themeFill="accent1" w:themeFillTint="33"/>
          </w:tcPr>
          <w:p w14:paraId="705A8090" w14:textId="77777777" w:rsidR="002134A5" w:rsidRPr="00E57CCF" w:rsidRDefault="002134A5" w:rsidP="003A32D4"/>
        </w:tc>
        <w:tc>
          <w:tcPr>
            <w:tcW w:w="7704" w:type="dxa"/>
            <w:gridSpan w:val="5"/>
            <w:shd w:val="clear" w:color="auto" w:fill="auto"/>
          </w:tcPr>
          <w:p w14:paraId="5B02FEDC" w14:textId="77777777" w:rsidR="002134A5" w:rsidRDefault="002134A5" w:rsidP="003A32D4"/>
        </w:tc>
      </w:tr>
      <w:tr w:rsidR="002134A5" w:rsidRPr="00E57CCF" w14:paraId="75054C33" w14:textId="77777777" w:rsidTr="00066AD4">
        <w:trPr>
          <w:trHeight w:val="321"/>
        </w:trPr>
        <w:tc>
          <w:tcPr>
            <w:tcW w:w="1618" w:type="dxa"/>
            <w:shd w:val="clear" w:color="auto" w:fill="D9E2F3" w:themeFill="accent1" w:themeFillTint="33"/>
          </w:tcPr>
          <w:p w14:paraId="689EA94D" w14:textId="77777777" w:rsidR="002134A5" w:rsidRPr="00E57CCF" w:rsidRDefault="002134A5" w:rsidP="003A32D4"/>
        </w:tc>
        <w:tc>
          <w:tcPr>
            <w:tcW w:w="7704" w:type="dxa"/>
            <w:gridSpan w:val="5"/>
            <w:shd w:val="clear" w:color="auto" w:fill="auto"/>
          </w:tcPr>
          <w:p w14:paraId="29D1E9DB" w14:textId="77777777" w:rsidR="002134A5" w:rsidRDefault="002134A5" w:rsidP="003A32D4"/>
        </w:tc>
      </w:tr>
      <w:tr w:rsidR="002134A5" w:rsidRPr="00E57CCF" w14:paraId="197DB1FB" w14:textId="77777777" w:rsidTr="00066AD4">
        <w:trPr>
          <w:trHeight w:val="321"/>
        </w:trPr>
        <w:tc>
          <w:tcPr>
            <w:tcW w:w="1618" w:type="dxa"/>
            <w:shd w:val="clear" w:color="auto" w:fill="D9E2F3" w:themeFill="accent1" w:themeFillTint="33"/>
          </w:tcPr>
          <w:p w14:paraId="674931F7" w14:textId="77777777" w:rsidR="002134A5" w:rsidRPr="00E57CCF" w:rsidRDefault="002134A5" w:rsidP="003A32D4"/>
        </w:tc>
        <w:tc>
          <w:tcPr>
            <w:tcW w:w="7704" w:type="dxa"/>
            <w:gridSpan w:val="5"/>
            <w:shd w:val="clear" w:color="auto" w:fill="auto"/>
          </w:tcPr>
          <w:p w14:paraId="7E0ED13B" w14:textId="77777777" w:rsidR="002134A5" w:rsidRDefault="002134A5" w:rsidP="003A32D4"/>
        </w:tc>
      </w:tr>
      <w:tr w:rsidR="002134A5" w:rsidRPr="00E57CCF" w14:paraId="74ED3C13" w14:textId="77777777" w:rsidTr="00066AD4">
        <w:trPr>
          <w:trHeight w:val="321"/>
        </w:trPr>
        <w:tc>
          <w:tcPr>
            <w:tcW w:w="1618" w:type="dxa"/>
            <w:shd w:val="clear" w:color="auto" w:fill="D9E2F3" w:themeFill="accent1" w:themeFillTint="33"/>
          </w:tcPr>
          <w:p w14:paraId="0621B33E" w14:textId="77777777" w:rsidR="002134A5" w:rsidRPr="00E57CCF" w:rsidRDefault="002134A5" w:rsidP="003A32D4"/>
        </w:tc>
        <w:tc>
          <w:tcPr>
            <w:tcW w:w="7704" w:type="dxa"/>
            <w:gridSpan w:val="5"/>
            <w:shd w:val="clear" w:color="auto" w:fill="auto"/>
          </w:tcPr>
          <w:p w14:paraId="55E608D2" w14:textId="77777777" w:rsidR="002134A5" w:rsidRDefault="002134A5" w:rsidP="003A32D4"/>
        </w:tc>
      </w:tr>
      <w:tr w:rsidR="002134A5" w:rsidRPr="00E57CCF" w14:paraId="11818CDE" w14:textId="77777777" w:rsidTr="00066AD4">
        <w:trPr>
          <w:trHeight w:val="321"/>
        </w:trPr>
        <w:tc>
          <w:tcPr>
            <w:tcW w:w="1618" w:type="dxa"/>
            <w:shd w:val="clear" w:color="auto" w:fill="D9E2F3" w:themeFill="accent1" w:themeFillTint="33"/>
          </w:tcPr>
          <w:p w14:paraId="3F2C4B84" w14:textId="77777777" w:rsidR="002134A5" w:rsidRPr="00E57CCF" w:rsidRDefault="002134A5" w:rsidP="003A32D4"/>
        </w:tc>
        <w:tc>
          <w:tcPr>
            <w:tcW w:w="7704" w:type="dxa"/>
            <w:gridSpan w:val="5"/>
            <w:shd w:val="clear" w:color="auto" w:fill="auto"/>
          </w:tcPr>
          <w:p w14:paraId="2159EA63" w14:textId="77777777" w:rsidR="002134A5" w:rsidRDefault="002134A5" w:rsidP="003A32D4"/>
        </w:tc>
      </w:tr>
      <w:tr w:rsidR="003A32D4" w:rsidRPr="00E57CCF" w14:paraId="16446477" w14:textId="77777777">
        <w:tc>
          <w:tcPr>
            <w:tcW w:w="9322" w:type="dxa"/>
            <w:gridSpan w:val="6"/>
            <w:shd w:val="clear" w:color="auto" w:fill="EEECE1"/>
          </w:tcPr>
          <w:p w14:paraId="6D0C91DB" w14:textId="77777777" w:rsidR="003A32D4" w:rsidRPr="00E57CCF" w:rsidRDefault="003A32D4"/>
        </w:tc>
      </w:tr>
      <w:tr w:rsidR="003A32D4" w:rsidRPr="00E57CCF" w14:paraId="4898F661" w14:textId="77777777" w:rsidTr="00066AD4">
        <w:tc>
          <w:tcPr>
            <w:tcW w:w="1647" w:type="dxa"/>
            <w:gridSpan w:val="2"/>
            <w:shd w:val="clear" w:color="auto" w:fill="DBE5F1"/>
          </w:tcPr>
          <w:p w14:paraId="58CEDDE7" w14:textId="77777777" w:rsidR="003A32D4" w:rsidRPr="00E57CCF" w:rsidRDefault="00991125">
            <w:r>
              <w:t xml:space="preserve">Learner </w:t>
            </w:r>
            <w:r w:rsidR="003A32D4">
              <w:t xml:space="preserve">Signature </w:t>
            </w:r>
          </w:p>
          <w:p w14:paraId="1323DB5C" w14:textId="77777777" w:rsidR="003A32D4" w:rsidRPr="00E57CCF" w:rsidRDefault="003A32D4"/>
        </w:tc>
        <w:tc>
          <w:tcPr>
            <w:tcW w:w="7675" w:type="dxa"/>
            <w:gridSpan w:val="4"/>
            <w:shd w:val="clear" w:color="auto" w:fill="auto"/>
          </w:tcPr>
          <w:p w14:paraId="61A3163C" w14:textId="77777777" w:rsidR="003A32D4" w:rsidRPr="003445DE" w:rsidRDefault="003A32D4">
            <w:pPr>
              <w:rPr>
                <w:rFonts w:ascii="Brush Script MT Italic" w:hAnsi="Brush Script MT Italic"/>
                <w:sz w:val="32"/>
              </w:rPr>
            </w:pPr>
          </w:p>
        </w:tc>
      </w:tr>
    </w:tbl>
    <w:p w14:paraId="06CA23F3" w14:textId="77777777" w:rsidR="003A32D4" w:rsidRDefault="003A32D4"/>
    <w:sectPr w:rsidR="003A32D4" w:rsidSect="003A3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16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4C548" w14:textId="77777777" w:rsidR="00785E0C" w:rsidRDefault="00785E0C" w:rsidP="003A32D4">
      <w:r>
        <w:separator/>
      </w:r>
    </w:p>
  </w:endnote>
  <w:endnote w:type="continuationSeparator" w:id="0">
    <w:p w14:paraId="4D0BC5DC" w14:textId="77777777" w:rsidR="00785E0C" w:rsidRDefault="00785E0C" w:rsidP="003A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rush Script MT Italic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F0FD" w14:textId="77777777" w:rsidR="003A32D4" w:rsidRDefault="003A32D4" w:rsidP="003A3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14128C" w14:textId="77777777" w:rsidR="003A32D4" w:rsidRDefault="003A32D4" w:rsidP="003A32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6F6E" w14:textId="77777777" w:rsidR="003A32D4" w:rsidRDefault="003A32D4" w:rsidP="003A32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509579" w14:textId="133994E0" w:rsidR="003A32D4" w:rsidRPr="0078631E" w:rsidRDefault="00C03F44" w:rsidP="003A32D4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Weekly Work Diary</w:t>
    </w:r>
    <w:r w:rsidR="003A32D4" w:rsidRPr="0078631E">
      <w:rPr>
        <w:sz w:val="16"/>
        <w:szCs w:val="16"/>
      </w:rPr>
      <w:t xml:space="preserve">– Revised </w:t>
    </w:r>
    <w:r>
      <w:rPr>
        <w:sz w:val="16"/>
        <w:szCs w:val="16"/>
      </w:rPr>
      <w:t>May</w:t>
    </w:r>
    <w:r w:rsidR="0078631E" w:rsidRPr="0078631E">
      <w:rPr>
        <w:sz w:val="16"/>
        <w:szCs w:val="16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87B56" w14:textId="77777777" w:rsidR="00C03F44" w:rsidRDefault="00C03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E685" w14:textId="77777777" w:rsidR="00785E0C" w:rsidRDefault="00785E0C" w:rsidP="003A32D4">
      <w:r>
        <w:separator/>
      </w:r>
    </w:p>
  </w:footnote>
  <w:footnote w:type="continuationSeparator" w:id="0">
    <w:p w14:paraId="73206759" w14:textId="77777777" w:rsidR="00785E0C" w:rsidRDefault="00785E0C" w:rsidP="003A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2E88B" w14:textId="77777777" w:rsidR="00C03F44" w:rsidRDefault="00C03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097A" w14:textId="77777777" w:rsidR="003A32D4" w:rsidRDefault="003A32D4" w:rsidP="003A32D4">
    <w:pPr>
      <w:pStyle w:val="Header"/>
      <w:tabs>
        <w:tab w:val="left" w:pos="1040"/>
      </w:tabs>
    </w:pPr>
  </w:p>
  <w:p w14:paraId="58C256AD" w14:textId="7D1613B4" w:rsidR="003A32D4" w:rsidRPr="0030743D" w:rsidRDefault="003A32D4" w:rsidP="0078631E">
    <w:pPr>
      <w:pStyle w:val="Header"/>
      <w:rPr>
        <w:b/>
        <w:sz w:val="36"/>
        <w:szCs w:val="36"/>
      </w:rPr>
    </w:pPr>
    <w:r w:rsidRPr="0030743D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                                      </w:t>
    </w:r>
    <w:r w:rsidR="00C03F44">
      <w:rPr>
        <w:b/>
        <w:sz w:val="36"/>
        <w:szCs w:val="36"/>
      </w:rPr>
      <w:t>Weekly Work Diary</w:t>
    </w:r>
  </w:p>
  <w:p w14:paraId="3283FE05" w14:textId="2C7BDB40" w:rsidR="003A32D4" w:rsidRPr="0030743D" w:rsidRDefault="00C03F44" w:rsidP="003A32D4">
    <w:pPr>
      <w:pStyle w:val="Header"/>
      <w:rPr>
        <w:sz w:val="20"/>
        <w:szCs w:val="20"/>
      </w:rPr>
    </w:pPr>
    <w:r>
      <w:rPr>
        <w:sz w:val="20"/>
        <w:szCs w:val="20"/>
      </w:rPr>
      <w:t xml:space="preserve">This form is used to record a quick summary of your work activities over a period of a week. All key activities will be used as a subject of a recorded professional discussion. </w:t>
    </w:r>
  </w:p>
  <w:p w14:paraId="0CB4D11F" w14:textId="77777777" w:rsidR="003A32D4" w:rsidRPr="00740E18" w:rsidRDefault="003A32D4" w:rsidP="003A32D4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35444" w14:textId="77777777" w:rsidR="00C03F44" w:rsidRDefault="00C03F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FB"/>
    <w:rsid w:val="00020C12"/>
    <w:rsid w:val="000418D7"/>
    <w:rsid w:val="00066AD4"/>
    <w:rsid w:val="00154304"/>
    <w:rsid w:val="002134A5"/>
    <w:rsid w:val="003A32D4"/>
    <w:rsid w:val="005A00E9"/>
    <w:rsid w:val="005C39FB"/>
    <w:rsid w:val="00643022"/>
    <w:rsid w:val="00785E0C"/>
    <w:rsid w:val="0078631E"/>
    <w:rsid w:val="009476B0"/>
    <w:rsid w:val="00991125"/>
    <w:rsid w:val="00A067C8"/>
    <w:rsid w:val="00C03F44"/>
    <w:rsid w:val="00C22116"/>
    <w:rsid w:val="00E02D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1F8BDC"/>
  <w15:chartTrackingRefBased/>
  <w15:docId w15:val="{782D547C-81C5-1149-B84E-01FC2287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9F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C39F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9F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C39FB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786895"/>
  </w:style>
  <w:style w:type="paragraph" w:styleId="BalloonText">
    <w:name w:val="Balloon Text"/>
    <w:basedOn w:val="Normal"/>
    <w:link w:val="BalloonTextChar"/>
    <w:uiPriority w:val="99"/>
    <w:semiHidden/>
    <w:unhideWhenUsed/>
    <w:rsid w:val="00F1318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318B"/>
    <w:rPr>
      <w:rFonts w:ascii="Lucida Grande" w:hAnsi="Lucida Grande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professionals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Tinashe Kanengoni</cp:lastModifiedBy>
  <cp:revision>7</cp:revision>
  <cp:lastPrinted>2020-02-13T12:54:00Z</cp:lastPrinted>
  <dcterms:created xsi:type="dcterms:W3CDTF">2022-05-12T13:51:00Z</dcterms:created>
  <dcterms:modified xsi:type="dcterms:W3CDTF">2022-05-13T09:42:00Z</dcterms:modified>
</cp:coreProperties>
</file>